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428"/>
        <w:tblW w:w="11134" w:type="dxa"/>
        <w:tblLayout w:type="fixed"/>
        <w:tblLook w:val="0400" w:firstRow="0" w:lastRow="0" w:firstColumn="0" w:lastColumn="0" w:noHBand="0" w:noVBand="1"/>
      </w:tblPr>
      <w:tblGrid>
        <w:gridCol w:w="2589"/>
        <w:gridCol w:w="2006"/>
        <w:gridCol w:w="2364"/>
        <w:gridCol w:w="2387"/>
        <w:gridCol w:w="1788"/>
      </w:tblGrid>
      <w:tr w:rsidR="008C5C64" w14:paraId="6233BBB5" w14:textId="77777777" w:rsidTr="008C5C64">
        <w:trPr>
          <w:trHeight w:val="1041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C53F"/>
            <w:vAlign w:val="center"/>
          </w:tcPr>
          <w:p w14:paraId="5D46AD1E" w14:textId="77777777" w:rsidR="008C5C64" w:rsidRDefault="008C5C64" w:rsidP="008C5C64">
            <w:pPr>
              <w:spacing w:after="0"/>
            </w:pPr>
            <w:r>
              <w:rPr>
                <w:color w:val="FFFFFF"/>
                <w:sz w:val="38"/>
                <w:szCs w:val="38"/>
              </w:rPr>
              <w:t xml:space="preserve">Opportunity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C53F"/>
          </w:tcPr>
          <w:p w14:paraId="7B6C39D4" w14:textId="77777777" w:rsidR="008C5C64" w:rsidRDefault="008C5C64" w:rsidP="008C5C64">
            <w:pPr>
              <w:spacing w:after="0"/>
              <w:ind w:left="1"/>
            </w:pPr>
            <w:r>
              <w:rPr>
                <w:color w:val="FFFFFF"/>
                <w:sz w:val="38"/>
                <w:szCs w:val="38"/>
              </w:rPr>
              <w:t xml:space="preserve">Health Impact (0-3)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C53F"/>
          </w:tcPr>
          <w:p w14:paraId="01F3635E" w14:textId="77777777" w:rsidR="008C5C64" w:rsidRDefault="008C5C64" w:rsidP="008C5C64">
            <w:pPr>
              <w:spacing w:after="0"/>
              <w:ind w:left="1"/>
            </w:pPr>
            <w:r>
              <w:rPr>
                <w:color w:val="FFFFFF"/>
                <w:sz w:val="38"/>
                <w:szCs w:val="38"/>
              </w:rPr>
              <w:t xml:space="preserve">Environmental Impact (0-3)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C53F"/>
          </w:tcPr>
          <w:p w14:paraId="7137CF9B" w14:textId="77777777" w:rsidR="008C5C64" w:rsidRDefault="008C5C64" w:rsidP="008C5C64">
            <w:pPr>
              <w:spacing w:after="0"/>
            </w:pPr>
            <w:r>
              <w:rPr>
                <w:color w:val="FFFFFF"/>
                <w:sz w:val="38"/>
                <w:szCs w:val="38"/>
              </w:rPr>
              <w:t xml:space="preserve">Social impact (0-3)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4C53F"/>
          </w:tcPr>
          <w:p w14:paraId="052471F0" w14:textId="77777777" w:rsidR="008C5C64" w:rsidRDefault="008C5C64" w:rsidP="008C5C64">
            <w:pPr>
              <w:spacing w:after="0"/>
            </w:pPr>
            <w:r>
              <w:rPr>
                <w:color w:val="FFFFFF"/>
                <w:sz w:val="38"/>
                <w:szCs w:val="38"/>
              </w:rPr>
              <w:t xml:space="preserve">Feasibility (0-3) </w:t>
            </w:r>
          </w:p>
        </w:tc>
      </w:tr>
      <w:tr w:rsidR="008C5C64" w14:paraId="2518F064" w14:textId="77777777" w:rsidTr="008C5C64">
        <w:trPr>
          <w:trHeight w:val="1092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4FF71" w14:textId="3B60267A" w:rsidR="008C5C64" w:rsidRDefault="008C5C64" w:rsidP="008C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B89972" w14:textId="77777777" w:rsidR="008C5C64" w:rsidRDefault="008C5C64" w:rsidP="008C5C64">
            <w:pPr>
              <w:spacing w:after="0"/>
              <w:ind w:left="1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38CF2" w14:textId="77777777" w:rsidR="008C5C64" w:rsidRDefault="008C5C64" w:rsidP="008C5C6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A2F449" w14:textId="77777777" w:rsidR="008C5C64" w:rsidRDefault="008C5C64" w:rsidP="008C5C64">
            <w:pPr>
              <w:spacing w:after="0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25C39" w14:textId="77777777" w:rsidR="008C5C64" w:rsidRDefault="008C5C64" w:rsidP="008C5C64">
            <w:pPr>
              <w:spacing w:after="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8C5C64" w14:paraId="32E02790" w14:textId="77777777" w:rsidTr="008C5C64">
        <w:trPr>
          <w:trHeight w:val="1397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B0591" w14:textId="2D51EF90" w:rsidR="008C5C64" w:rsidRDefault="008C5C64" w:rsidP="008C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A17254" w14:textId="77777777" w:rsidR="008C5C64" w:rsidRDefault="008C5C64" w:rsidP="008C5C64">
            <w:pPr>
              <w:spacing w:after="0"/>
              <w:ind w:left="1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BD482" w14:textId="77777777" w:rsidR="008C5C64" w:rsidRDefault="008C5C64" w:rsidP="008C5C6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0470D1" w14:textId="77777777" w:rsidR="008C5C64" w:rsidRDefault="008C5C64" w:rsidP="008C5C64">
            <w:pPr>
              <w:spacing w:after="0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8E9D9" w14:textId="77777777" w:rsidR="008C5C64" w:rsidRDefault="008C5C64" w:rsidP="008C5C64">
            <w:pPr>
              <w:spacing w:after="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8C5C64" w14:paraId="7BAB33D6" w14:textId="77777777" w:rsidTr="008C5C64">
        <w:trPr>
          <w:trHeight w:val="1603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A915C" w14:textId="45000879" w:rsidR="008C5C64" w:rsidRDefault="008C5C64" w:rsidP="008C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874C4B" w14:textId="77777777" w:rsidR="008C5C64" w:rsidRDefault="008C5C64" w:rsidP="008C5C64">
            <w:pPr>
              <w:spacing w:after="0"/>
              <w:ind w:left="1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692DD" w14:textId="77777777" w:rsidR="008C5C64" w:rsidRDefault="008C5C64" w:rsidP="008C5C6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BD1C47" w14:textId="77777777" w:rsidR="008C5C64" w:rsidRDefault="008C5C64" w:rsidP="008C5C64">
            <w:pPr>
              <w:spacing w:after="0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28A2A" w14:textId="77777777" w:rsidR="008C5C64" w:rsidRDefault="008C5C64" w:rsidP="008C5C64">
            <w:pPr>
              <w:spacing w:after="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8C5C64" w14:paraId="3F668990" w14:textId="77777777" w:rsidTr="008C5C64">
        <w:trPr>
          <w:trHeight w:val="1188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09CFD" w14:textId="20F3D35B" w:rsidR="008C5C64" w:rsidRDefault="008C5C64" w:rsidP="008C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C386AE" w14:textId="77777777" w:rsidR="008C5C64" w:rsidRDefault="008C5C64" w:rsidP="008C5C64">
            <w:pPr>
              <w:spacing w:after="0"/>
              <w:ind w:left="1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282ED" w14:textId="77777777" w:rsidR="008C5C64" w:rsidRDefault="008C5C64" w:rsidP="008C5C6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357D0A" w14:textId="77777777" w:rsidR="008C5C64" w:rsidRDefault="008C5C64" w:rsidP="008C5C64">
            <w:pPr>
              <w:spacing w:after="0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AB24A" w14:textId="77777777" w:rsidR="008C5C64" w:rsidRDefault="008C5C64" w:rsidP="008C5C64">
            <w:pPr>
              <w:spacing w:after="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8C5C64" w14:paraId="6F2150AE" w14:textId="77777777" w:rsidTr="008C5C64">
        <w:trPr>
          <w:trHeight w:val="1187"/>
        </w:trPr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83A7E" w14:textId="575CDF6A" w:rsidR="008C5C64" w:rsidRDefault="008C5C64" w:rsidP="008C5C64">
            <w:pPr>
              <w:spacing w:after="0"/>
              <w:ind w:right="13"/>
            </w:pP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8E42A" w14:textId="77777777" w:rsidR="008C5C64" w:rsidRDefault="008C5C64" w:rsidP="008C5C64">
            <w:pPr>
              <w:spacing w:after="0"/>
              <w:ind w:left="1"/>
            </w:pPr>
            <w:r>
              <w:rPr>
                <w:color w:val="3A3838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60AC7" w14:textId="77777777" w:rsidR="008C5C64" w:rsidRDefault="008C5C64" w:rsidP="008C5C64">
            <w:pPr>
              <w:spacing w:after="0"/>
              <w:ind w:left="1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18673C" w14:textId="77777777" w:rsidR="008C5C64" w:rsidRDefault="008C5C64" w:rsidP="008C5C64">
            <w:pPr>
              <w:spacing w:after="0"/>
            </w:pPr>
            <w:r>
              <w:rPr>
                <w:color w:val="3A3838"/>
                <w:sz w:val="56"/>
                <w:szCs w:val="56"/>
              </w:rPr>
              <w:t xml:space="preserve"> 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D34D9" w14:textId="77777777" w:rsidR="008C5C64" w:rsidRDefault="008C5C64" w:rsidP="008C5C64">
            <w:pPr>
              <w:spacing w:after="0"/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30153BB4" w14:textId="72B0F4E1" w:rsidR="008C5C64" w:rsidRDefault="008C5C64" w:rsidP="008C5C64">
      <w:pPr>
        <w:pStyle w:val="Heading1"/>
        <w:ind w:left="-5" w:firstLine="0"/>
        <w:rPr>
          <w:i/>
          <w:color w:val="000000"/>
          <w:sz w:val="22"/>
        </w:rPr>
      </w:pPr>
      <w:r>
        <w:t>Prioritising improvement ideas table</w:t>
      </w:r>
      <w:r>
        <w:rPr>
          <w:i/>
          <w:color w:val="000000"/>
          <w:sz w:val="22"/>
        </w:rPr>
        <w:t xml:space="preserve"> </w:t>
      </w:r>
    </w:p>
    <w:p w14:paraId="792AAA37" w14:textId="77777777" w:rsidR="008C5C64" w:rsidRDefault="008C5C64" w:rsidP="008C5C64">
      <w:pPr>
        <w:rPr>
          <w:color w:val="000000" w:themeColor="text1"/>
          <w:lang w:bidi="ar-SA"/>
        </w:rPr>
      </w:pPr>
    </w:p>
    <w:p w14:paraId="3C32D01D" w14:textId="163695CC" w:rsidR="008C5C64" w:rsidRDefault="008C5C64" w:rsidP="008C5C64">
      <w:pPr>
        <w:rPr>
          <w:color w:val="000000" w:themeColor="text1"/>
          <w:lang w:bidi="ar-SA"/>
        </w:rPr>
      </w:pPr>
      <w:r>
        <w:rPr>
          <w:color w:val="000000" w:themeColor="text1"/>
          <w:lang w:bidi="ar-SA"/>
        </w:rPr>
        <w:t>The purpose of this table is to support you in considering the potential health, environmental and social impacts of your change idea</w:t>
      </w:r>
      <w:r w:rsidR="008049CA">
        <w:rPr>
          <w:color w:val="000000" w:themeColor="text1"/>
          <w:lang w:bidi="ar-SA"/>
        </w:rPr>
        <w:t>s</w:t>
      </w:r>
      <w:r>
        <w:rPr>
          <w:color w:val="000000" w:themeColor="text1"/>
          <w:lang w:bidi="ar-SA"/>
        </w:rPr>
        <w:t>, as well as the feasibility of implementing th</w:t>
      </w:r>
      <w:r w:rsidR="008049CA">
        <w:rPr>
          <w:color w:val="000000" w:themeColor="text1"/>
          <w:lang w:bidi="ar-SA"/>
        </w:rPr>
        <w:t xml:space="preserve">ese </w:t>
      </w:r>
      <w:r>
        <w:rPr>
          <w:color w:val="000000" w:themeColor="text1"/>
          <w:lang w:bidi="ar-SA"/>
        </w:rPr>
        <w:t>change</w:t>
      </w:r>
      <w:r w:rsidR="008049CA">
        <w:rPr>
          <w:color w:val="000000" w:themeColor="text1"/>
          <w:lang w:bidi="ar-SA"/>
        </w:rPr>
        <w:t>s</w:t>
      </w:r>
      <w:r>
        <w:rPr>
          <w:color w:val="000000" w:themeColor="text1"/>
          <w:lang w:bidi="ar-SA"/>
        </w:rPr>
        <w:t xml:space="preserve"> within the constraints you face. </w:t>
      </w:r>
    </w:p>
    <w:p w14:paraId="09AF3E6C" w14:textId="1E7B585F" w:rsidR="008C5C64" w:rsidRDefault="008C5C64" w:rsidP="008C5C64">
      <w:pPr>
        <w:rPr>
          <w:color w:val="000000" w:themeColor="text1"/>
          <w:lang w:bidi="ar-SA"/>
        </w:rPr>
      </w:pPr>
      <w:r>
        <w:rPr>
          <w:color w:val="000000" w:themeColor="text1"/>
          <w:lang w:bidi="ar-SA"/>
        </w:rPr>
        <w:t>It is important to understand what the most effective change looks like but also to undertake a realistic project. This process might also help you to start thinking about the barriers to implementing your change, and the stakeholders that is important to have on board.</w:t>
      </w:r>
    </w:p>
    <w:p w14:paraId="7CFA04E8" w14:textId="75A3429B" w:rsidR="008C5C64" w:rsidRDefault="008C5C64" w:rsidP="008C5C64">
      <w:pPr>
        <w:rPr>
          <w:color w:val="000000" w:themeColor="text1"/>
          <w:lang w:bidi="ar-SA"/>
        </w:rPr>
      </w:pPr>
      <w:r>
        <w:rPr>
          <w:color w:val="000000" w:themeColor="text1"/>
          <w:lang w:bidi="ar-SA"/>
        </w:rPr>
        <w:t xml:space="preserve">Score each impact on a scale of 0 to 3, where 0 is no impact and 3 is very high impact, and where 0 is no chance of success and 3 is a very high chance of success. </w:t>
      </w:r>
    </w:p>
    <w:p w14:paraId="49B36515" w14:textId="0239A4A2" w:rsidR="008C5C64" w:rsidRDefault="008C5C64" w:rsidP="008C5C64">
      <w:pPr>
        <w:rPr>
          <w:color w:val="000000" w:themeColor="text1"/>
          <w:lang w:bidi="ar-SA"/>
        </w:rPr>
      </w:pPr>
    </w:p>
    <w:p w14:paraId="786D91B2" w14:textId="77777777" w:rsidR="008C5C64" w:rsidRPr="008C5C64" w:rsidRDefault="008C5C64" w:rsidP="008C5C64">
      <w:pPr>
        <w:rPr>
          <w:color w:val="000000" w:themeColor="text1"/>
          <w:lang w:bidi="ar-SA"/>
        </w:rPr>
      </w:pPr>
    </w:p>
    <w:p w14:paraId="7CD7910B" w14:textId="77777777" w:rsidR="008C5C64" w:rsidRPr="008C5C64" w:rsidRDefault="008C5C64" w:rsidP="008C5C64">
      <w:pPr>
        <w:rPr>
          <w:lang w:bidi="ar-SA"/>
        </w:rPr>
      </w:pPr>
    </w:p>
    <w:p w14:paraId="2A2604F7" w14:textId="77777777" w:rsidR="00144046" w:rsidRDefault="00144046"/>
    <w:sectPr w:rsidR="00144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64"/>
    <w:rsid w:val="00144046"/>
    <w:rsid w:val="00730CC3"/>
    <w:rsid w:val="008049CA"/>
    <w:rsid w:val="008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22FC7B"/>
  <w15:chartTrackingRefBased/>
  <w15:docId w15:val="{BDA63540-A774-E749-92FF-CCA18F6C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6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en-GB" w:bidi="en-GB"/>
    </w:rPr>
  </w:style>
  <w:style w:type="paragraph" w:styleId="Heading1">
    <w:name w:val="heading 1"/>
    <w:next w:val="Normal"/>
    <w:link w:val="Heading1Char"/>
    <w:uiPriority w:val="9"/>
    <w:qFormat/>
    <w:rsid w:val="008C5C64"/>
    <w:pPr>
      <w:keepNext/>
      <w:keepLines/>
      <w:spacing w:after="86" w:line="259" w:lineRule="auto"/>
      <w:ind w:left="10" w:hanging="10"/>
      <w:outlineLvl w:val="0"/>
    </w:pPr>
    <w:rPr>
      <w:rFonts w:ascii="Calibri" w:eastAsia="Calibri" w:hAnsi="Calibri" w:cs="Calibri"/>
      <w:b/>
      <w:color w:val="84C53F"/>
      <w:sz w:val="3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C64"/>
    <w:rPr>
      <w:rFonts w:ascii="Calibri" w:eastAsia="Calibri" w:hAnsi="Calibri" w:cs="Calibri"/>
      <w:b/>
      <w:color w:val="84C53F"/>
      <w:sz w:val="3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Clack</dc:creator>
  <cp:keywords/>
  <dc:description/>
  <cp:lastModifiedBy>Alice Clack</cp:lastModifiedBy>
  <cp:revision>2</cp:revision>
  <dcterms:created xsi:type="dcterms:W3CDTF">2022-11-28T17:43:00Z</dcterms:created>
  <dcterms:modified xsi:type="dcterms:W3CDTF">2022-11-28T17:59:00Z</dcterms:modified>
</cp:coreProperties>
</file>